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Content>
            <w:p w:rsidR="0045205B" w:rsidRDefault="0045205B" w:rsidP="00D74B76">
              <w:pPr>
                <w:pStyle w:val="NoSpacing"/>
                <w:jc w:val="both"/>
              </w:pPr>
              <w:r>
                <w:t>Temco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222B96"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222B96"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222B96"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bookmarkStart w:id="4" w:name="_GoBack"/>
      <w:bookmarkEnd w:id="4"/>
    </w:p>
    <w:p w:rsidR="00073460" w:rsidRDefault="00073460" w:rsidP="00073460">
      <w:r>
        <w:rPr>
          <w:noProof/>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143" w:rsidRDefault="003A7143" w:rsidP="003C1488">
      <w:pPr>
        <w:spacing w:after="0" w:line="240" w:lineRule="auto"/>
      </w:pPr>
      <w:r>
        <w:separator/>
      </w:r>
    </w:p>
  </w:endnote>
  <w:endnote w:type="continuationSeparator" w:id="0">
    <w:p w:rsidR="003A7143" w:rsidRDefault="003A7143"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8E0FDE">
      <w:rPr>
        <w:rFonts w:asciiTheme="majorHAnsi" w:eastAsiaTheme="majorEastAsia" w:hAnsiTheme="majorHAnsi" w:cstheme="majorBidi"/>
        <w:noProof/>
      </w:rPr>
      <w:t>122</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143" w:rsidRDefault="003A7143" w:rsidP="003C1488">
      <w:pPr>
        <w:spacing w:after="0" w:line="240" w:lineRule="auto"/>
      </w:pPr>
      <w:r>
        <w:separator/>
      </w:r>
    </w:p>
  </w:footnote>
  <w:footnote w:type="continuationSeparator" w:id="0">
    <w:p w:rsidR="003A7143" w:rsidRDefault="003A7143"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222B96"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rPr>
          <w:t>T3000 Building Automation System</w:t>
        </w:r>
      </w:sdtContent>
    </w:sdt>
    <w:r>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A4609"/>
    <w:rsid w:val="004D7A94"/>
    <w:rsid w:val="004E4BE6"/>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B95F8A5-D2A4-4AFB-A48C-6D087A83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10973</TotalTime>
  <Pages>125</Pages>
  <Words>5020</Words>
  <Characters>28614</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80</cp:revision>
  <dcterms:created xsi:type="dcterms:W3CDTF">2013-02-08T17:43:00Z</dcterms:created>
  <dcterms:modified xsi:type="dcterms:W3CDTF">2013-03-16T17:45:00Z</dcterms:modified>
</cp:coreProperties>
</file>